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Times New Roman" w:hAnsi="Times New Roman"/>
          <w:b w:val="0"/>
          <w:color w:val="000000"/>
          <w:u w:val="single"/>
        </w:rPr>
      </w:pPr>
      <w:r>
        <w:rPr>
          <w:rFonts w:ascii="Times New Roman" w:hAnsi="Times New Roman"/>
          <w:b w:val="0"/>
          <w:color w:val="000000"/>
          <w:u w:val="single"/>
        </w:rPr>
        <w:t>Детская анкета</w:t>
      </w:r>
    </w:p>
    <w:p w14:paraId="02000000">
      <w:pPr>
        <w:rPr>
          <w:b w:val="1"/>
          <w:u w:val="single"/>
        </w:rPr>
      </w:pPr>
    </w:p>
    <w:p w14:paraId="03000000">
      <w:pPr>
        <w:rPr>
          <w:b w:val="1"/>
          <w:u w:val="single"/>
        </w:rPr>
      </w:pPr>
      <w:r>
        <w:rPr>
          <w:b w:val="1"/>
          <w:u w:val="single"/>
        </w:rPr>
        <w:t>Фио ребенка:</w:t>
      </w:r>
    </w:p>
    <w:p w14:paraId="04000000">
      <w:pPr>
        <w:rPr>
          <w:b w:val="1"/>
          <w:u w:val="single"/>
        </w:rPr>
      </w:pPr>
      <w:r>
        <w:rPr>
          <w:b w:val="1"/>
          <w:u w:val="single"/>
        </w:rPr>
        <w:t>Дата рождения:</w:t>
      </w:r>
    </w:p>
    <w:p w14:paraId="05000000">
      <w:pPr>
        <w:rPr>
          <w:b w:val="1"/>
          <w:u w:val="single"/>
        </w:rPr>
      </w:pPr>
      <w:r>
        <w:rPr>
          <w:b w:val="1"/>
          <w:u w:val="single"/>
        </w:rPr>
        <w:t xml:space="preserve">1 блок </w:t>
      </w:r>
    </w:p>
    <w:p w14:paraId="06000000">
      <w:pPr>
        <w:rPr>
          <w:b w:val="0"/>
          <w:u w:val="none"/>
        </w:rPr>
      </w:pPr>
      <w:r>
        <w:rPr>
          <w:b w:val="0"/>
          <w:u w:val="none"/>
        </w:rPr>
        <w:t>1.Что вас беспокоит в состоянии ребенка ?Как давно? Как решали проблему и какой результат?</w:t>
      </w:r>
    </w:p>
    <w:p w14:paraId="07000000">
      <w:pPr>
        <w:rPr>
          <w:b w:val="0"/>
          <w:u w:val="none"/>
        </w:rPr>
      </w:pPr>
    </w:p>
    <w:p w14:paraId="08000000"/>
    <w:p w14:paraId="09000000"/>
    <w:p w14:paraId="0A000000">
      <w:r>
        <w:t>2.Вес/рост при рождении, оценка по Апгар. Особенности течения беременности/родов (если были)</w:t>
      </w:r>
    </w:p>
    <w:p w14:paraId="0B000000"/>
    <w:p w14:paraId="0C000000"/>
    <w:p w14:paraId="0D000000">
      <w:r>
        <w:t>3. Питание ребёнка в первый год: тип вскармливания (грудное/искусственное), как переносил? Сроки и реакция на введение прикормов (появление сыпи, изменение стула, колики, срыгивания и степень выраженности) </w:t>
      </w:r>
    </w:p>
    <w:p w14:paraId="0E000000"/>
    <w:p w14:paraId="0F000000"/>
    <w:p w14:paraId="10000000">
      <w:r>
        <w:t>4.  Темпы прибавки веса и роста на первом году и сейчас. Отставание от кривых роста? (Можно приложить график из медицинской карты)</w:t>
      </w:r>
    </w:p>
    <w:p w14:paraId="11000000"/>
    <w:p w14:paraId="12000000">
      <w:r>
        <w:t>5. Вес, рост сейчас</w:t>
      </w:r>
    </w:p>
    <w:p w14:paraId="13000000"/>
    <w:p w14:paraId="14000000">
      <w:r>
        <w:t>6. Желтушные кожные покровы и слизистые  (кожа, слизистые слизистой рта, век)</w:t>
      </w:r>
    </w:p>
    <w:p w14:paraId="15000000"/>
    <w:p w14:paraId="16000000">
      <w:r>
        <w:t>7. Бледность кожных покровов и слизистых  (в том числе дёсны, внутренняя часть века)</w:t>
      </w:r>
    </w:p>
    <w:p w14:paraId="17000000"/>
    <w:p w14:paraId="18000000">
      <w:r>
        <w:t>8. Сухость/  шелушение кожи</w:t>
      </w:r>
    </w:p>
    <w:p w14:paraId="19000000"/>
    <w:p w14:paraId="1A000000">
      <w:r>
        <w:t>9. «Гусиная кожа» (фолликулярный гиперкератоз)</w:t>
      </w:r>
    </w:p>
    <w:p w14:paraId="1B000000"/>
    <w:p w14:paraId="1C000000">
      <w:r>
        <w:t>10. Облезание кожи с кончиков пальцев рук/ног, ладоней/стоп</w:t>
      </w:r>
    </w:p>
    <w:p w14:paraId="1D000000"/>
    <w:p w14:paraId="1E000000">
      <w:r>
        <w:t>11. Тусклость, ломкость волос, плохой рост</w:t>
      </w:r>
    </w:p>
    <w:p w14:paraId="1F000000"/>
    <w:p w14:paraId="20000000">
      <w:r>
        <w:t>12. Слоящиеся ногти/ белые пятна на ногтях</w:t>
      </w:r>
    </w:p>
    <w:p w14:paraId="21000000"/>
    <w:p w14:paraId="22000000">
      <w:r>
        <w:t>13.   «Заеды» в углах рта, воспаление красной каймы губ (хейлит)</w:t>
      </w:r>
    </w:p>
    <w:p w14:paraId="23000000"/>
    <w:p w14:paraId="24000000">
      <w:r>
        <w:t>14. Быстрое появление синяков</w:t>
      </w:r>
    </w:p>
    <w:p w14:paraId="25000000"/>
    <w:p w14:paraId="26000000">
      <w:r>
        <w:t>15. Беспокоит ли зуд кожи (особенно ночью)? Видны ли следы расчесов?</w:t>
      </w:r>
    </w:p>
    <w:p w14:paraId="27000000"/>
    <w:p w14:paraId="28000000">
      <w:r>
        <w:t>16. Есть ли периодические высыпания (любого характера, в том числе «кольцевидные») Если да, опишите.</w:t>
      </w:r>
    </w:p>
    <w:p w14:paraId="29000000"/>
    <w:p w14:paraId="2A000000">
      <w:r>
        <w:t>17. Кровоточивость десен при чистке зубов?</w:t>
      </w:r>
    </w:p>
    <w:p w14:paraId="2B000000"/>
    <w:p w14:paraId="2C000000">
      <w:r>
        <w:t>18.  Частые стоматиты (язвочки во рту)?</w:t>
      </w:r>
    </w:p>
    <w:p w14:paraId="2D000000"/>
    <w:p w14:paraId="2E000000">
      <w:pPr>
        <w:rPr>
          <w:b w:val="1"/>
        </w:rPr>
      </w:pPr>
      <w:r>
        <w:rPr>
          <w:b w:val="1"/>
        </w:rPr>
        <w:t>2 блок</w:t>
      </w:r>
    </w:p>
    <w:p w14:paraId="2F000000">
      <w:r>
        <w:t>19. Аппетит (снижен/избирательный/повышен).</w:t>
      </w:r>
    </w:p>
    <w:p w14:paraId="30000000"/>
    <w:p w14:paraId="31000000">
      <w:r>
        <w:t>20. Сильная, частая тяга к определенному: сладкому, мучному, дрожжевому хлебу, молочному?</w:t>
      </w:r>
    </w:p>
    <w:p w14:paraId="32000000"/>
    <w:p w14:paraId="33000000">
      <w:r>
        <w:t>21. Тошнота, отрыжка (воздухом, кислым, горьким), изжога </w:t>
      </w:r>
    </w:p>
    <w:p w14:paraId="34000000"/>
    <w:p w14:paraId="35000000">
      <w:r>
        <w:t>22. Запах изо рта- гнилостный, кислый</w:t>
      </w:r>
    </w:p>
    <w:p w14:paraId="36000000"/>
    <w:p w14:paraId="37000000">
      <w:r>
        <w:t xml:space="preserve">23. Запах ацетона (как растворитель) изо рта </w:t>
      </w:r>
    </w:p>
    <w:p w14:paraId="38000000"/>
    <w:p w14:paraId="39000000">
      <w:r>
        <w:t>24. Запах  аммиака (как нашатырь) или мочевины изо рта</w:t>
      </w:r>
    </w:p>
    <w:p w14:paraId="3A000000"/>
    <w:p w14:paraId="3B000000">
      <w:r>
        <w:t>25. Боль в животе в области эпигастрия сразу после еды ? где именно? Быстрое насыщение, тяжесть в желудке?</w:t>
      </w:r>
    </w:p>
    <w:p w14:paraId="3C000000"/>
    <w:p w14:paraId="3D000000">
      <w:r>
        <w:t>26. Боли в животе (околопупочная область или другая локализация), их характер и связь с едой/стулом, днём/ ночью, после чего боль купируется? Как часто? В течение какого периода?</w:t>
      </w:r>
    </w:p>
    <w:p w14:paraId="3E000000"/>
    <w:p w14:paraId="3F000000">
      <w:r>
        <w:t>27. Вздутие, метеоризм (усиливается к вечеру? после какой пищи?).</w:t>
      </w:r>
    </w:p>
    <w:p w14:paraId="40000000"/>
    <w:p w14:paraId="41000000">
      <w:r>
        <w:t>28. Частота (раз в день, раз в 3 дня и т.д.) опишите за последние 2-4 недели</w:t>
      </w:r>
    </w:p>
    <w:p w14:paraId="42000000">
      <w:pPr>
        <w:rPr>
          <w:u w:val="single"/>
        </w:rPr>
      </w:pPr>
    </w:p>
    <w:p w14:paraId="43000000">
      <w:pPr>
        <w:rPr>
          <w:u w:val="single"/>
        </w:rPr>
      </w:pPr>
      <w:r>
        <w:rPr>
          <w:u w:val="single"/>
        </w:rPr>
        <w:t>Консистенция стула по Бристольской шкале</w:t>
      </w:r>
    </w:p>
    <w:p w14:paraId="44000000">
      <w:pPr>
        <w:rPr>
          <w:u w:val="single"/>
        </w:rPr>
      </w:pPr>
      <w:r>
        <w:rPr>
          <w:u w:val="single"/>
        </w:rPr>
        <w:t>Тип 1-2 (отдельные твердые комки или «овечий» кал) — запор.</w:t>
      </w:r>
    </w:p>
    <w:p w14:paraId="45000000">
      <w:pPr>
        <w:rPr>
          <w:u w:val="single"/>
        </w:rPr>
      </w:pPr>
      <w:r>
        <w:rPr>
          <w:u w:val="single"/>
        </w:rPr>
        <w:t>Тип 3-4 (колбаска с трещинами или гладкая мягкая колбаска) — норма.</w:t>
      </w:r>
    </w:p>
    <w:p w14:paraId="46000000">
      <w:pPr>
        <w:rPr>
          <w:u w:val="single"/>
        </w:rPr>
      </w:pPr>
      <w:r>
        <w:rPr>
          <w:u w:val="single"/>
        </w:rPr>
        <w:t>Тип 5-7 (мягкие комки с четкими краями, кашеобразный, водянистый) — склонность к диарее/диарея.</w:t>
      </w:r>
    </w:p>
    <w:p w14:paraId="47000000"/>
    <w:p w14:paraId="48000000">
      <w:r>
        <w:t>29. Если были эпизоды, когда стул был очень светлым (сероватым, желто-глинистым), маслянистым, плохо смывался со стенок унитаза — опишите.</w:t>
      </w:r>
    </w:p>
    <w:p w14:paraId="49000000"/>
    <w:p w14:paraId="4A000000">
      <w:r>
        <w:t>30. Цвет (светлый, желтый, зеленый, черный).</w:t>
      </w:r>
    </w:p>
    <w:p w14:paraId="4B000000"/>
    <w:p w14:paraId="4C000000">
      <w:r>
        <w:t>31. Наличие  непереваренных  кусочков  пищи, слизи в кале?   жирный блеск, кал  плохо смывается?</w:t>
      </w:r>
    </w:p>
    <w:p w14:paraId="4D000000"/>
    <w:p w14:paraId="4E000000">
      <w:r>
        <w:t>32. Запах: очень резкий, гнилостный, кислый?</w:t>
      </w:r>
    </w:p>
    <w:p w14:paraId="4F000000"/>
    <w:p w14:paraId="50000000">
      <w:r>
        <w:t xml:space="preserve">33. Неустойчивость стула:запоры/поносы: Чередуются? С какого возраста? </w:t>
      </w:r>
    </w:p>
    <w:p w14:paraId="51000000"/>
    <w:p w14:paraId="52000000">
      <w:r>
        <w:t>34. Боль при дефекации? Боль уменьшается после дефекации?</w:t>
      </w:r>
    </w:p>
    <w:p w14:paraId="53000000"/>
    <w:p w14:paraId="54000000">
      <w:r>
        <w:t>35. Покраснение/раздражение вокруг ануса.</w:t>
      </w:r>
    </w:p>
    <w:p w14:paraId="55000000"/>
    <w:p w14:paraId="56000000">
      <w:r>
        <w:rPr>
          <w:b w:val="0"/>
        </w:rPr>
        <w:t xml:space="preserve">36.  </w:t>
      </w:r>
      <w:r>
        <w:rPr>
          <w:b w:val="0"/>
        </w:rPr>
        <w:t>П</w:t>
      </w:r>
      <w:r>
        <w:t>остоянно или часто белый/желтый налет на языке  (на всей поверхности, в центре)</w:t>
      </w:r>
    </w:p>
    <w:p w14:paraId="57000000"/>
    <w:p w14:paraId="58000000">
      <w:r>
        <w:t>37. Пятнышки, трещины на языке? </w:t>
      </w:r>
    </w:p>
    <w:p w14:paraId="59000000"/>
    <w:p w14:paraId="5A000000">
      <w:pPr>
        <w:rPr>
          <w:b w:val="1"/>
        </w:rPr>
      </w:pPr>
      <w:r>
        <w:rPr>
          <w:b w:val="1"/>
        </w:rPr>
        <w:t>3 блок</w:t>
      </w:r>
    </w:p>
    <w:p w14:paraId="5B000000">
      <w:pPr>
        <w:rPr>
          <w:b w:val="0"/>
        </w:rPr>
      </w:pPr>
      <w:r>
        <w:rPr>
          <w:b w:val="0"/>
        </w:rPr>
        <w:t>38. Слюнотечение во сне?</w:t>
      </w:r>
    </w:p>
    <w:p w14:paraId="5C000000">
      <w:pPr>
        <w:rPr>
          <w:b w:val="0"/>
        </w:rPr>
      </w:pPr>
    </w:p>
    <w:p w14:paraId="5D000000">
      <w:pPr>
        <w:rPr>
          <w:b w:val="0"/>
        </w:rPr>
      </w:pPr>
      <w:r>
        <w:rPr>
          <w:b w:val="0"/>
        </w:rPr>
        <w:t>39.  Ночная потливость?</w:t>
      </w:r>
    </w:p>
    <w:p w14:paraId="5E000000">
      <w:pPr>
        <w:rPr>
          <w:b w:val="1"/>
        </w:rPr>
      </w:pPr>
    </w:p>
    <w:p w14:paraId="5F000000">
      <w:r>
        <w:t xml:space="preserve"> 40. Длительная заложенность носа без признаков ОРВИ</w:t>
      </w:r>
    </w:p>
    <w:p w14:paraId="60000000"/>
    <w:p w14:paraId="61000000">
      <w:r>
        <w:t xml:space="preserve"> 41. Постоянное или периодическое подкашливание</w:t>
      </w:r>
    </w:p>
    <w:p w14:paraId="62000000"/>
    <w:p w14:paraId="63000000">
      <w:r>
        <w:t xml:space="preserve"> 42. Першение в горле</w:t>
      </w:r>
    </w:p>
    <w:p w14:paraId="64000000"/>
    <w:p w14:paraId="65000000">
      <w:r>
        <w:t>43. Частые ОРВИ (сколько раз в год?).</w:t>
      </w:r>
    </w:p>
    <w:p w14:paraId="66000000"/>
    <w:p w14:paraId="67000000">
      <w:r>
        <w:t>44. Частый кариес, быстрое разрушение зубов</w:t>
      </w:r>
    </w:p>
    <w:p w14:paraId="68000000"/>
    <w:p w14:paraId="69000000">
      <w:r>
        <w:t>45. Наличие диагнозов: атопический дерматит, бронхиальная астма, поллиноз, пищевая аллергия.</w:t>
      </w:r>
    </w:p>
    <w:p w14:paraId="6A000000">
      <w:pPr>
        <w:rPr>
          <w:rFonts w:ascii="Times New Roman" w:hAnsi="Times New Roman"/>
          <w:sz w:val="18"/>
        </w:rPr>
      </w:pPr>
    </w:p>
    <w:p w14:paraId="6B000000">
      <w:r>
        <w:t>46. Реакции на продукты: какие и как проявляются (сыпь, отек, зуд, диарея)?</w:t>
      </w:r>
    </w:p>
    <w:p w14:paraId="6C000000"/>
    <w:p w14:paraId="6D000000">
      <w:r>
        <w:t>47.  Неожиданное появление аллергии / бронхоспазма ?</w:t>
      </w:r>
    </w:p>
    <w:p w14:paraId="6E000000"/>
    <w:p w14:paraId="6F000000">
      <w:r>
        <w:t>48. Частота и количество курсов антибиотиков за всю жизнь (важно для оценки микробиоты)</w:t>
      </w:r>
    </w:p>
    <w:p w14:paraId="70000000"/>
    <w:p w14:paraId="71000000">
      <w:r>
        <w:t>49. Ортопед отмечал нарушения осанки, сколиоз, плохую осанку?</w:t>
      </w:r>
    </w:p>
    <w:p w14:paraId="72000000"/>
    <w:p w14:paraId="73000000">
      <w:r>
        <w:t>50.  Ребенок тяжело просыпается, вялый по утрам?</w:t>
      </w:r>
    </w:p>
    <w:p w14:paraId="74000000"/>
    <w:p w14:paraId="75000000">
      <w:r>
        <w:t>51. Быстро устает на прогулках, жалуется на боли в ногах (не связанные с травмой)?</w:t>
      </w:r>
    </w:p>
    <w:p w14:paraId="76000000"/>
    <w:p w14:paraId="77000000">
      <w:r>
        <w:t>52.  Часто мерзнет там, где другим тепло?</w:t>
      </w:r>
    </w:p>
    <w:p w14:paraId="78000000"/>
    <w:p w14:paraId="79000000">
      <w:r>
        <w:t>53. Отёчность лица по утрам </w:t>
      </w:r>
    </w:p>
    <w:p w14:paraId="7A000000"/>
    <w:p w14:paraId="7B000000">
      <w:r>
        <w:t xml:space="preserve"> 54. Периодические головные боли, снижение концентрации, апатия.</w:t>
      </w:r>
    </w:p>
    <w:p w14:paraId="7C000000"/>
    <w:p w14:paraId="7D000000">
      <w:r>
        <w:t xml:space="preserve"> 55. У девочек-подростков: болезненные/нерегулярные менструации</w:t>
      </w:r>
    </w:p>
    <w:p w14:paraId="7E000000"/>
    <w:p w14:paraId="7F000000">
      <w:pPr>
        <w:spacing w:after="0" w:before="0"/>
        <w:ind w:firstLine="0" w:left="0" w:right="0"/>
        <w:jc w:val="left"/>
        <w:rPr>
          <w:sz w:val="24"/>
        </w:rPr>
      </w:pPr>
      <w:r>
        <w:rPr>
          <w:rFonts w:ascii="Times New Roman" w:hAnsi="Times New Roman"/>
          <w:color w:val="000000"/>
          <w:sz w:val="24"/>
        </w:rPr>
        <w:t>56.Периодически повышается температура</w:t>
      </w:r>
      <w:r>
        <w:rPr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тела</w:t>
      </w:r>
      <w:r>
        <w:rPr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без</w:t>
      </w:r>
      <w:r>
        <w:rPr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вирусных проявлений</w:t>
      </w:r>
    </w:p>
    <w:p w14:paraId="80000000"/>
    <w:p w14:paraId="81000000"/>
    <w:p w14:paraId="82000000">
      <w:pPr>
        <w:rPr>
          <w:b w:val="1"/>
        </w:rPr>
      </w:pPr>
      <w:r>
        <w:rPr>
          <w:b w:val="1"/>
        </w:rPr>
        <w:t>Признаки возможной интоксикации или скрытого воспаления: </w:t>
      </w:r>
    </w:p>
    <w:p w14:paraId="83000000">
      <w:r>
        <w:t>Ночные симптомы: потливость (особенно голова/шея), слюнотечение, скрип зубами</w:t>
      </w:r>
    </w:p>
    <w:p w14:paraId="84000000">
      <w:r>
        <w:t>Зуд в области ануса, периодическое покраснение</w:t>
      </w:r>
    </w:p>
    <w:p w14:paraId="85000000">
      <w:r>
        <w:t>Периодическое повышение температуры тела, в том числе длительный субфебрилитет без явных признаков острого респираторного заболевания</w:t>
      </w:r>
    </w:p>
    <w:p w14:paraId="86000000"/>
    <w:p w14:paraId="87000000"/>
    <w:p w14:paraId="88000000">
      <w:pPr>
        <w:rPr>
          <w:b w:val="1"/>
          <w:u w:val="single"/>
        </w:rPr>
      </w:pPr>
      <w:r>
        <w:rPr>
          <w:b w:val="1"/>
          <w:u w:val="single"/>
        </w:rPr>
        <w:t>Текущий рацион и заключение </w:t>
      </w:r>
    </w:p>
    <w:p w14:paraId="89000000">
      <w:r>
        <w:t>Примерный рацион за 1-2 дня: пожалуйста, опишите примерное меню и время приемов пищи.</w:t>
      </w:r>
    </w:p>
    <w:p w14:paraId="8A000000"/>
    <w:p w14:paraId="8B000000"/>
    <w:p w14:paraId="8C000000"/>
    <w:p w14:paraId="8D000000"/>
    <w:p w14:paraId="8E000000"/>
    <w:p w14:paraId="8F000000">
      <w:r>
        <w:t>Опишите то, что вас беспокоит больше всего, но о чем мы не спросили выше</w:t>
      </w:r>
    </w:p>
    <w:p w14:paraId="90000000"/>
    <w:p w14:paraId="91000000"/>
    <w:p w14:paraId="92000000"/>
    <w:p w14:paraId="93000000"/>
    <w:p w14:paraId="94000000"/>
    <w:p w14:paraId="95000000">
      <w:r>
        <w:t>Если есть результаты предыдущих анализов, обследований (УЗИ, ФГДС…) или заключения специалистов - можно их прикрепить отдельным файлом </w:t>
      </w:r>
    </w:p>
    <w:p w14:paraId="96000000"/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2026-06-29T20:03:42Z</dcterms:modified>
</cp:coreProperties>
</file>